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27D" w:rsidRPr="004F127D" w:rsidRDefault="004F127D" w:rsidP="001A4AD2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4F127D" w:rsidRPr="004F127D" w:rsidRDefault="004F127D" w:rsidP="001A4AD2">
      <w:pPr>
        <w:shd w:val="clear" w:color="auto" w:fill="FFFFFF"/>
        <w:spacing w:after="0" w:line="240" w:lineRule="auto"/>
        <w:ind w:right="4" w:firstLine="342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огопеди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ческая работа с учащимися 1 класса </w:t>
      </w: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 модифицированной. При разработке программы были использованы нормативные документы и методические рекомендации:</w:t>
      </w:r>
    </w:p>
    <w:p w:rsidR="004F127D" w:rsidRPr="004F127D" w:rsidRDefault="004F127D" w:rsidP="001A4AD2">
      <w:pPr>
        <w:shd w:val="clear" w:color="auto" w:fill="FFFFFF"/>
        <w:spacing w:after="0" w:line="240" w:lineRule="auto"/>
        <w:ind w:right="4" w:firstLine="342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Приказ Министерства Просвещения РФ 286 от 31.05.2021 года «Об утверждении федерального государственного образовательного стандарта начального общего образования»;</w:t>
      </w:r>
    </w:p>
    <w:p w:rsidR="004F127D" w:rsidRPr="004F127D" w:rsidRDefault="004F127D" w:rsidP="001A4AD2">
      <w:pPr>
        <w:shd w:val="clear" w:color="auto" w:fill="FFFFFF"/>
        <w:spacing w:after="0" w:line="240" w:lineRule="auto"/>
        <w:ind w:right="4" w:firstLine="342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Программы коррекционного обучения детей с фонетико-фонематическим недоразвитием» Т.Б.Филичевой;</w:t>
      </w:r>
    </w:p>
    <w:p w:rsidR="004F127D" w:rsidRPr="004F127D" w:rsidRDefault="004F127D" w:rsidP="001A4AD2">
      <w:pPr>
        <w:shd w:val="clear" w:color="auto" w:fill="FFFFFF"/>
        <w:spacing w:after="0" w:line="240" w:lineRule="auto"/>
        <w:ind w:right="4" w:firstLine="342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- Инструктивное письмо Минобразования России от 14.12.2000 </w:t>
      </w:r>
      <w:r w:rsidRPr="004F127D">
        <w:rPr>
          <w:rFonts w:ascii="Quattrocento Sans" w:eastAsia="Times New Roman" w:hAnsi="Quattrocento Sans" w:cs="Calibri"/>
          <w:color w:val="000000"/>
          <w:sz w:val="24"/>
          <w:szCs w:val="24"/>
        </w:rPr>
        <w:t>№</w:t>
      </w: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 2 «Об организации работы логопедического пункта общеобразовательного учреждения»;</w:t>
      </w:r>
    </w:p>
    <w:p w:rsidR="004F127D" w:rsidRPr="004F127D" w:rsidRDefault="004F127D" w:rsidP="001A4AD2">
      <w:pPr>
        <w:shd w:val="clear" w:color="auto" w:fill="FFFFFF"/>
        <w:spacing w:after="0" w:line="240" w:lineRule="auto"/>
        <w:ind w:right="4" w:firstLine="342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Авторская программа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Ефименковой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Л.Н. и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Мисаренко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Г.Г. «Организация и методы коррекционной работы логопеда на </w:t>
      </w:r>
      <w:proofErr w:type="gram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школьном</w:t>
      </w:r>
      <w:proofErr w:type="gram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логопункте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»;</w:t>
      </w:r>
    </w:p>
    <w:p w:rsidR="004F127D" w:rsidRPr="004F127D" w:rsidRDefault="004F127D" w:rsidP="001A4AD2">
      <w:pPr>
        <w:shd w:val="clear" w:color="auto" w:fill="FFFFFF"/>
        <w:spacing w:after="0" w:line="240" w:lineRule="auto"/>
        <w:ind w:right="4" w:firstLine="342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авторская программа Дорофеевой С.Е.,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Семенюты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Л.В., Маленьких Л.А. «Коррекция нарушений речи у младших школьников»;</w:t>
      </w:r>
    </w:p>
    <w:p w:rsidR="004F127D" w:rsidRPr="004F127D" w:rsidRDefault="004F127D" w:rsidP="001A4AD2">
      <w:pPr>
        <w:shd w:val="clear" w:color="auto" w:fill="FFFFFF"/>
        <w:spacing w:after="0" w:line="240" w:lineRule="auto"/>
        <w:ind w:right="4" w:firstLine="342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- Пособие для учителей-логопедов Мазанова Е.В. «</w:t>
      </w:r>
      <w:proofErr w:type="gram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Школьный</w:t>
      </w:r>
      <w:proofErr w:type="gram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логопункт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. Документация, планирование и организация коррекционной работы»;</w:t>
      </w:r>
    </w:p>
    <w:p w:rsidR="004F127D" w:rsidRPr="004F127D" w:rsidRDefault="004F127D" w:rsidP="001A4AD2">
      <w:pPr>
        <w:shd w:val="clear" w:color="auto" w:fill="FFFFFF"/>
        <w:spacing w:after="0" w:line="240" w:lineRule="auto"/>
        <w:ind w:right="4" w:firstLine="342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- Методические рекомендации «Подготовка к школе детей с недостатками речи» Г.А.Каше.</w:t>
      </w:r>
    </w:p>
    <w:p w:rsidR="004F127D" w:rsidRPr="004F127D" w:rsidRDefault="004F127D" w:rsidP="001A4AD2">
      <w:pPr>
        <w:shd w:val="clear" w:color="auto" w:fill="FFFFFF"/>
        <w:spacing w:after="0" w:line="240" w:lineRule="auto"/>
        <w:ind w:right="4" w:firstLine="342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предполагает использование методических пособий для учителей-логопедов:  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Ефименкова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Л.Н. Коррекция устной и письменной речи учащихся начальных классов; Мазанова Е.В. Конспекты занятий для логопедов;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Садовникова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И.Н. Нарушения письменной речи и их преодоление у младших школьников;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Ефименкова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Л.Н. Коррекция ошибок, обусловленных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несформированностью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фонематического восприятия. Дифференциация звонких и глухих согласных.</w:t>
      </w:r>
    </w:p>
    <w:p w:rsidR="004F127D" w:rsidRPr="004F127D" w:rsidRDefault="004F127D" w:rsidP="001A4AD2">
      <w:pPr>
        <w:shd w:val="clear" w:color="auto" w:fill="FFFFFF"/>
        <w:spacing w:after="0" w:line="240" w:lineRule="auto"/>
        <w:ind w:right="4" w:firstLine="342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Данная программа представляет собой комплекс коррекционно-развивающих и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учебново-воспитательных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мероприятий направленных на исправление нарушений в устной речи, создание условий для успешного овладения чтением и письмом и развитие коммуникативной функции речи. Принципы отбора содержания связаны с учебной программой начальной ступени обучения и логикой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внутрипредметных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связей, а также с возрастными особенностями развития и структурой речевого дефекта учащихся.</w:t>
      </w:r>
    </w:p>
    <w:p w:rsidR="004F127D" w:rsidRPr="004F127D" w:rsidRDefault="004F127D" w:rsidP="001A4AD2">
      <w:pPr>
        <w:shd w:val="clear" w:color="auto" w:fill="FFFFFF"/>
        <w:spacing w:after="0" w:line="240" w:lineRule="auto"/>
        <w:ind w:left="4" w:right="4" w:firstLine="342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программы: </w:t>
      </w: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нарушений речи и</w:t>
      </w:r>
      <w:r w:rsidRPr="004F127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коррекционно-логопедическая работа над устранением недостатков речи учащихся.</w:t>
      </w:r>
    </w:p>
    <w:p w:rsidR="004F127D" w:rsidRPr="004F127D" w:rsidRDefault="004F127D" w:rsidP="001A4AD2">
      <w:pPr>
        <w:shd w:val="clear" w:color="auto" w:fill="FFFFFF"/>
        <w:spacing w:after="0" w:line="240" w:lineRule="auto"/>
        <w:ind w:left="4" w:right="4" w:firstLine="342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F127D" w:rsidRPr="004F127D" w:rsidRDefault="004F127D" w:rsidP="001A4AD2">
      <w:pPr>
        <w:shd w:val="clear" w:color="auto" w:fill="FFFFFF"/>
        <w:spacing w:after="0" w:line="240" w:lineRule="auto"/>
        <w:ind w:firstLine="350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целью рабочей программы коррекционного обучения выдвигаются следующие </w:t>
      </w: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коррекционные задачи</w:t>
      </w: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развивать подвижность артикуляционного аппарата и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дифференцированность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движений речевых органов;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формировать </w:t>
      </w:r>
      <w:proofErr w:type="gram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фонематическое</w:t>
      </w:r>
      <w:proofErr w:type="gram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восприятия, навыков анализа и синтеза звукового состава слова,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- коррекция нарушений звукопроизношения,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- развивать просодические стороны речи;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развивать высшие психические функции;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- закрепить знание и умение применять на практике изученные орфограммы.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- расширять  лексикон учащихся;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развивать лексико-грамматический строй речи;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развивать мелкую моторику;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развивать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графо-моторные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навыки;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развивать связную речь;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воспитывать положительную мотивацию к учебной деятельности;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воспитывать интерес к родному языку.</w:t>
      </w:r>
    </w:p>
    <w:p w:rsidR="004F127D" w:rsidRPr="004F127D" w:rsidRDefault="004F127D" w:rsidP="001A4AD2">
      <w:pPr>
        <w:shd w:val="clear" w:color="auto" w:fill="FFFFFF"/>
        <w:spacing w:after="0" w:line="240" w:lineRule="auto"/>
        <w:ind w:left="4" w:right="4" w:firstLine="342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Актуальность</w:t>
      </w:r>
    </w:p>
    <w:p w:rsidR="004F127D" w:rsidRDefault="004F127D" w:rsidP="001A4AD2">
      <w:pPr>
        <w:shd w:val="clear" w:color="auto" w:fill="FFFFFF"/>
        <w:spacing w:after="0" w:line="240" w:lineRule="auto"/>
        <w:ind w:left="4" w:firstLine="3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Многие современные школьники не умеют грамотно и четко излагать свои мысли. Дети, поступающие в школу, имеют дефекты звукопроизношения, многие страдают фонетико-фонематическим недоразвитием, общим недоразвитием речи. Отличительным признаком клинической картины большинства детей с задержкой психических процессов (ЗПР) является сложность речевой патологии, наличие комплекса речевых нарушений. Недоразвитие артикуляционных, фонематических процессов, лексико-грамматического строя языка препятствует успешному обучению письменной речи. У многих детей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несформированность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звуковой стороны речи сочетается с трудностями  формировании лексико-грамматических средств языка, недостаточной выразительностью, интонационной бедности. Для таких детей характерны неустойчивость внимания, снижение памяти,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несформированность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мыслительных процессов, это отражается на процессе обучения в целом, и поэтому так важна логопедическая коррекция в первом классе начальной школы.</w:t>
      </w:r>
    </w:p>
    <w:p w:rsidR="004F127D" w:rsidRPr="00B23732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учебного предмета в учебном плане</w:t>
      </w:r>
    </w:p>
    <w:p w:rsidR="004F127D" w:rsidRPr="00B23732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" w:eastAsia="Times New Roman" w:hAnsi="Times" w:cs="Times"/>
          <w:color w:val="000000"/>
          <w:sz w:val="24"/>
          <w:szCs w:val="24"/>
        </w:rPr>
        <w:t xml:space="preserve">Коррекционный предмет «Логопедические занятия» рассчитан на </w:t>
      </w:r>
      <w:r w:rsidRPr="00B23732">
        <w:rPr>
          <w:rFonts w:ascii="Times" w:eastAsia="Times New Roman" w:hAnsi="Times" w:cs="Times"/>
          <w:color w:val="000000"/>
          <w:sz w:val="24"/>
          <w:szCs w:val="24"/>
        </w:rPr>
        <w:t>год</w:t>
      </w:r>
      <w:r>
        <w:rPr>
          <w:rFonts w:ascii="Times" w:eastAsia="Times New Roman" w:hAnsi="Times" w:cs="Times"/>
          <w:color w:val="000000"/>
          <w:sz w:val="24"/>
          <w:szCs w:val="24"/>
        </w:rPr>
        <w:t xml:space="preserve">. </w:t>
      </w: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рассчитана на 99 ч. в год (3 часа в неделю).</w:t>
      </w:r>
    </w:p>
    <w:p w:rsidR="004F127D" w:rsidRDefault="004F127D" w:rsidP="001A4AD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4F127D" w:rsidRDefault="004F127D" w:rsidP="001A4AD2">
      <w:pPr>
        <w:pStyle w:val="a3"/>
        <w:jc w:val="both"/>
        <w:rPr>
          <w:rFonts w:ascii="Times New Roman" w:hAnsi="Times New Roman"/>
          <w:b/>
          <w:color w:val="00B050"/>
          <w:sz w:val="24"/>
          <w:szCs w:val="24"/>
        </w:rPr>
      </w:pPr>
    </w:p>
    <w:tbl>
      <w:tblPr>
        <w:tblW w:w="6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3"/>
        <w:gridCol w:w="1248"/>
      </w:tblGrid>
      <w:tr w:rsidR="004F127D" w:rsidTr="00283159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27D" w:rsidRDefault="004F127D" w:rsidP="001A4AD2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27D" w:rsidRDefault="004F127D" w:rsidP="001A4AD2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4F127D" w:rsidTr="004F127D">
        <w:trPr>
          <w:trHeight w:val="625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27D" w:rsidRPr="004F127D" w:rsidRDefault="004F127D" w:rsidP="001A4AD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4F1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Логопедическое обследование в начале учебного года.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27D" w:rsidRDefault="004F127D" w:rsidP="001A4AD2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F127D" w:rsidTr="00283159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27D" w:rsidRPr="004F127D" w:rsidRDefault="004F127D" w:rsidP="001A4AD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4F1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Речь. Предложение. Слово.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27D" w:rsidRDefault="00B91AB0" w:rsidP="001A4AD2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4F127D" w:rsidTr="00283159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27D" w:rsidRPr="004F127D" w:rsidRDefault="004F127D" w:rsidP="001A4AD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4F1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Текст.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27D" w:rsidRDefault="00B91AB0" w:rsidP="001A4AD2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4F127D" w:rsidTr="00283159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27D" w:rsidRPr="004F127D" w:rsidRDefault="004F127D" w:rsidP="001A4A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1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Логопедическое обследование в конце учебного года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27D" w:rsidRDefault="004F127D" w:rsidP="001A4AD2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F127D" w:rsidTr="00283159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27D" w:rsidRDefault="004F127D" w:rsidP="001A4AD2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27D" w:rsidRDefault="004F127D" w:rsidP="001A4AD2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</w:tr>
    </w:tbl>
    <w:p w:rsidR="004F127D" w:rsidRPr="004F127D" w:rsidRDefault="004F127D" w:rsidP="001A4AD2">
      <w:pPr>
        <w:shd w:val="clear" w:color="auto" w:fill="FFFFFF"/>
        <w:spacing w:after="0" w:line="240" w:lineRule="auto"/>
        <w:ind w:left="4" w:firstLine="342"/>
        <w:jc w:val="both"/>
        <w:rPr>
          <w:rFonts w:ascii="Calibri" w:eastAsia="Times New Roman" w:hAnsi="Calibri" w:cs="Calibri"/>
          <w:color w:val="000000"/>
        </w:rPr>
      </w:pPr>
    </w:p>
    <w:p w:rsidR="004F127D" w:rsidRDefault="004F127D" w:rsidP="001A4AD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программы</w:t>
      </w:r>
    </w:p>
    <w:p w:rsidR="004F127D" w:rsidRPr="004F127D" w:rsidRDefault="004F127D" w:rsidP="001A4AD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Логопедическое обследование в начале учебного года.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4F127D" w:rsidRPr="004F127D" w:rsidRDefault="004F127D" w:rsidP="001A4AD2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F127D">
        <w:rPr>
          <w:rFonts w:ascii="Times New Roman" w:eastAsia="Times New Roman" w:hAnsi="Times New Roman" w:cs="Times New Roman"/>
          <w:color w:val="00000A"/>
          <w:sz w:val="24"/>
          <w:szCs w:val="24"/>
        </w:rPr>
        <w:t>Обследование состояния речи и неречевых функций: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A"/>
          <w:sz w:val="24"/>
          <w:szCs w:val="24"/>
        </w:rPr>
        <w:t>        - </w:t>
      </w: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состояние звукопроизношения, языкового анализа и синтеза, языковых представлений, фонематического восприятия (дифференциация фонем),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- Определение состояния лексико-грамматического строя, состояние связной речи,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- Выявление индивидуальных особенностей психических процессов: мышление, внимание, память.</w:t>
      </w:r>
    </w:p>
    <w:p w:rsidR="004F127D" w:rsidRPr="004F127D" w:rsidRDefault="004F127D" w:rsidP="001A4AD2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A"/>
          <w:sz w:val="24"/>
          <w:szCs w:val="24"/>
        </w:rPr>
        <w:t>Выявление структуры и механизмов речевых нарушений.</w:t>
      </w:r>
    </w:p>
    <w:p w:rsidR="004F127D" w:rsidRPr="004F127D" w:rsidRDefault="004F127D" w:rsidP="001A4AD2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A"/>
          <w:sz w:val="24"/>
          <w:szCs w:val="24"/>
        </w:rPr>
        <w:t>Заполнение речевых карт.</w:t>
      </w:r>
    </w:p>
    <w:p w:rsidR="004F127D" w:rsidRPr="004F127D" w:rsidRDefault="004F127D" w:rsidP="001A4AD2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A"/>
          <w:sz w:val="24"/>
          <w:szCs w:val="24"/>
        </w:rPr>
        <w:t>Определение направлений коррекционной работы.</w:t>
      </w:r>
    </w:p>
    <w:p w:rsidR="004F127D" w:rsidRPr="004F127D" w:rsidRDefault="004F127D" w:rsidP="001A4AD2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индивидуального маршрута коррекционно-логопедических занятий в зависимости от выявленных дефектов речи.</w:t>
      </w:r>
    </w:p>
    <w:p w:rsidR="004F127D" w:rsidRPr="004F127D" w:rsidRDefault="004F127D" w:rsidP="001A4AD2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подгрупп для коррекционно-логопедических занятий, опираясь на материалы обследования, в зависимости от вида дефекта речи.</w:t>
      </w:r>
    </w:p>
    <w:p w:rsidR="004F127D" w:rsidRDefault="004F127D" w:rsidP="001A4AD2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Диагностика проводится в период с 1 по 15 сентября или при необходимости (вновь прибывшие дети) в течение учебного года.</w:t>
      </w:r>
    </w:p>
    <w:p w:rsidR="004F127D" w:rsidRPr="004F127D" w:rsidRDefault="004F127D" w:rsidP="001A4AD2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Речь. Предложение. Слово.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4F127D" w:rsidRPr="004F127D" w:rsidRDefault="004F127D" w:rsidP="001A4AD2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Выработка правильных артикуляционных навыков.</w:t>
      </w:r>
    </w:p>
    <w:p w:rsidR="004F127D" w:rsidRPr="004F127D" w:rsidRDefault="004F127D" w:rsidP="001A4AD2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дефектов звукопроизношения.</w:t>
      </w:r>
    </w:p>
    <w:p w:rsidR="004F127D" w:rsidRPr="004F127D" w:rsidRDefault="004F127D" w:rsidP="001A4AD2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фонематического восприятия.</w:t>
      </w:r>
    </w:p>
    <w:p w:rsidR="004F127D" w:rsidRPr="004F127D" w:rsidRDefault="004F127D" w:rsidP="001A4AD2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анализа и синтеза звукового состава слова.</w:t>
      </w:r>
    </w:p>
    <w:p w:rsidR="004F127D" w:rsidRPr="004F127D" w:rsidRDefault="004F127D" w:rsidP="001A4AD2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Качественное обогащение словаря.</w:t>
      </w:r>
    </w:p>
    <w:p w:rsidR="004F127D" w:rsidRPr="004F127D" w:rsidRDefault="004F127D" w:rsidP="001A4AD2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Систематизация речевого материала по категориям: слова, обозначающие предметы; слова, обозначающие действия; слова, обозначающие признаки.</w:t>
      </w:r>
    </w:p>
    <w:p w:rsidR="004F127D" w:rsidRPr="004F127D" w:rsidRDefault="004F127D" w:rsidP="001A4AD2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Преодоление и предупреждение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аграмматизма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речи учащихся, усвоение ими норм сочетаемости слов;</w:t>
      </w:r>
    </w:p>
    <w:p w:rsidR="004F127D" w:rsidRPr="004F127D" w:rsidRDefault="004F127D" w:rsidP="001A4AD2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Приведение детей к пониманию связи слов в предложении, которая выявляется постановкой вопроса от главного слова в словосочетании</w:t>
      </w:r>
      <w:r w:rsidRPr="004F12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proofErr w:type="gram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зависимому;</w:t>
      </w:r>
    </w:p>
    <w:p w:rsidR="004F127D" w:rsidRPr="004F127D" w:rsidRDefault="004F127D" w:rsidP="001A4AD2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Обогащение фразовой и связной речи учеников путем ознакомления их с явлением многозначности, синонимии, антонимии, омонимии синтаксических конструкций.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Звуки речи и буквы.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4F127D" w:rsidRPr="004F127D" w:rsidRDefault="004F127D" w:rsidP="001A4AD2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умения различать речевые и неречевые звуки, различать гласные и согласные звуки.</w:t>
      </w:r>
    </w:p>
    <w:p w:rsidR="004F127D" w:rsidRPr="004F127D" w:rsidRDefault="004F127D" w:rsidP="001A4AD2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Продолжать учить определять количество звуков, развивать навык звукового анализа и синтеза, соотносить звук  с буквой.</w:t>
      </w:r>
    </w:p>
    <w:p w:rsidR="004F127D" w:rsidRPr="004F127D" w:rsidRDefault="004F127D" w:rsidP="001A4AD2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умения различать и определять твёрдые и мягкие согласные, дифференцировать гласные 1 и 2 ряда, навык слогового анализа и синтеза слова.</w:t>
      </w:r>
    </w:p>
    <w:p w:rsidR="004F127D" w:rsidRPr="004F127D" w:rsidRDefault="004F127D" w:rsidP="001A4AD2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Продолжать учить обозначать  мягкость   согласных  на письме и в схемах при помощи гласных второго ряда, мягкого знака.</w:t>
      </w:r>
    </w:p>
    <w:p w:rsidR="004F127D" w:rsidRPr="004F127D" w:rsidRDefault="004F127D" w:rsidP="001A4AD2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Продолжать учить делить слово на слоги, выделять ударный слог. Закреплять знания о правописании безударной гласной в </w:t>
      </w:r>
      <w:proofErr w:type="gram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F127D" w:rsidRPr="004F127D" w:rsidRDefault="004F127D" w:rsidP="001A4AD2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 Уточнение и сравнение артикуляции звонких и глухих согласных звуков. Оглушение и озвончение парных согласных в слове, представление о сильной и слабой позиции звуков в слове (без терминологии) и обозначение этих звуков на письме. Дифференциация парных согласных звуков ([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з-c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], [ж</w:t>
      </w:r>
      <w:proofErr w:type="gram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]-</w:t>
      </w:r>
      <w:proofErr w:type="gram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], [в]-[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], [б]-[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], [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][т], [г]-[к]).  Свистящие, шипящие звуки, аффрикаты. Уточнение и сравнение артикуляции свистящих, шипящих, аффрикат. Дифференциация звуков ([с</w:t>
      </w:r>
      <w:proofErr w:type="gram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]-</w:t>
      </w:r>
      <w:proofErr w:type="gram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],[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]-[ж],[ч]-[т’],[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]-[с’],[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]-[ч],[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]-[с],[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]-[ч]).  </w:t>
      </w:r>
    </w:p>
    <w:p w:rsidR="004F127D" w:rsidRPr="004F127D" w:rsidRDefault="004F127D" w:rsidP="001A4AD2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и выделение общих черт и различия образ букв, проводить сравнение, выбирая правильный ответ;</w:t>
      </w:r>
    </w:p>
    <w:p w:rsidR="004F127D" w:rsidRPr="004F127D" w:rsidRDefault="004F127D" w:rsidP="001A4AD2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 профилактики ошибок оптически и кинетически схожих букв: дифференциация букв, сходных по оптическим и кинетическим признакам (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б-д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б-д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и-у</w:t>
      </w:r>
      <w:proofErr w:type="spellEnd"/>
      <w:proofErr w:type="gram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п-т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и-ш-щ-ц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, Е-З)</w:t>
      </w:r>
    </w:p>
    <w:p w:rsidR="004F127D" w:rsidRPr="004F127D" w:rsidRDefault="004F127D" w:rsidP="001A4AD2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пространственных представлений.</w:t>
      </w:r>
    </w:p>
    <w:p w:rsidR="004F127D" w:rsidRPr="004F127D" w:rsidRDefault="004F127D" w:rsidP="001A4AD2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психических функций (внимание, память, мышление).</w:t>
      </w:r>
    </w:p>
    <w:p w:rsidR="004F127D" w:rsidRPr="004F127D" w:rsidRDefault="004F127D" w:rsidP="001A4AD2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Продолжать работу над выработкой правильных артикуляционных навыков, коррекцию дефектов звукопроизношения, развитием фонематического восприятия, развитием навыков анализа и синтеза звукового состава слова и </w:t>
      </w:r>
      <w:proofErr w:type="gram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качественном</w:t>
      </w:r>
      <w:proofErr w:type="gram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обогащением словаря.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Текст.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4F127D" w:rsidRPr="004F127D" w:rsidRDefault="004F127D" w:rsidP="001A4AD2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чувствовать границы предложения и правильно отображать их на письме.</w:t>
      </w:r>
    </w:p>
    <w:p w:rsidR="004F127D" w:rsidRPr="004F127D" w:rsidRDefault="004F127D" w:rsidP="001A4AD2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Формирование умения прислушиваться к словам, находить в предложении предлоги, распространять предложение с предлогом словом — признаком.</w:t>
      </w:r>
    </w:p>
    <w:p w:rsidR="004F127D" w:rsidRPr="004F127D" w:rsidRDefault="004F127D" w:rsidP="001A4AD2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составлять предложения из перепутанных слов,  составлять предложения из слов в начальной форме.</w:t>
      </w:r>
    </w:p>
    <w:p w:rsidR="004F127D" w:rsidRPr="004F127D" w:rsidRDefault="004F127D" w:rsidP="001A4AD2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передавать содержание текста, объединять в логической последовательности несколько предложений, соблюдая правила интонации, порядок слов, использовать различные связующие компоненты при пересказе.</w:t>
      </w:r>
    </w:p>
    <w:p w:rsidR="004F127D" w:rsidRPr="004F127D" w:rsidRDefault="004F127D" w:rsidP="001A4AD2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Продолжать работу над выработкой правильных артикуляционных навыков, коррекцию дефектов звукопроизношения, развитием фонематического восприятия, развитием навыков анализа и синтеза звукового состава слова и </w:t>
      </w:r>
      <w:proofErr w:type="gram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качественном</w:t>
      </w:r>
      <w:proofErr w:type="gram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обогащением словар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4F127D" w:rsidRPr="004F127D" w:rsidRDefault="004F127D" w:rsidP="001A4AD2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Повторение и закрепление</w:t>
      </w:r>
    </w:p>
    <w:p w:rsidR="004F127D" w:rsidRPr="004F127D" w:rsidRDefault="004F127D" w:rsidP="001A4AD2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Повторение знаний и умений, выработка навыков (ЗУН), приобретенных в период коррекционно-логопедических занятий,</w:t>
      </w:r>
    </w:p>
    <w:p w:rsidR="004F127D" w:rsidRPr="004F127D" w:rsidRDefault="004F127D" w:rsidP="001A4AD2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Закрепление ЗУН в различных видах деятельности.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Логопедическое обследование в конце учебного года.</w:t>
      </w:r>
    </w:p>
    <w:p w:rsidR="004F127D" w:rsidRPr="004F127D" w:rsidRDefault="004F127D" w:rsidP="001A4AD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4F127D" w:rsidRPr="004F127D" w:rsidRDefault="004F127D" w:rsidP="001A4AD2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обследования и анализа навыков устной и письменной речи</w:t>
      </w:r>
      <w:r w:rsidRPr="004F127D">
        <w:rPr>
          <w:rFonts w:ascii="Times New Roman" w:eastAsia="Times New Roman" w:hAnsi="Times New Roman" w:cs="Times New Roman"/>
          <w:color w:val="00000A"/>
          <w:sz w:val="24"/>
          <w:szCs w:val="24"/>
        </w:rPr>
        <w:t> и неречевых функций.</w:t>
      </w:r>
    </w:p>
    <w:p w:rsidR="004F127D" w:rsidRPr="004F127D" w:rsidRDefault="004F127D" w:rsidP="001A4AD2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A"/>
          <w:sz w:val="24"/>
          <w:szCs w:val="24"/>
        </w:rPr>
        <w:t>Заполнение речевых карт.</w:t>
      </w:r>
    </w:p>
    <w:p w:rsidR="004F127D" w:rsidRPr="004F127D" w:rsidRDefault="004F127D" w:rsidP="001A4AD2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A"/>
          <w:sz w:val="24"/>
          <w:szCs w:val="24"/>
        </w:rPr>
        <w:t>Определение направлений коррекционной работы на следующий учебный год.</w:t>
      </w:r>
    </w:p>
    <w:p w:rsidR="004F127D" w:rsidRPr="004F127D" w:rsidRDefault="004F127D" w:rsidP="001A4AD2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Список литературы</w:t>
      </w:r>
    </w:p>
    <w:p w:rsidR="004F127D" w:rsidRPr="004F127D" w:rsidRDefault="004F127D" w:rsidP="001A4A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Волосовец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 В., Горина Н. В., Зверева Н. И. и др. Основы логопедии с практикумом по звукопроизношению. – М.: Академия, 2000г.</w:t>
      </w:r>
    </w:p>
    <w:p w:rsidR="004F127D" w:rsidRPr="004F127D" w:rsidRDefault="004F127D" w:rsidP="001A4A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Городилова В.И,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Радина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Е.И. Воспитание правильной речи. – М.: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Учпедгиз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, 1956.</w:t>
      </w:r>
    </w:p>
    <w:p w:rsidR="004F127D" w:rsidRPr="004F127D" w:rsidRDefault="004F127D" w:rsidP="001A4A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Гегелия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Н.А. Исправление недостатков произношения у школьников и взрослых: Пособие для логопеда.- М.: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Гуманит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. Изд. центр ВЛАДОС, 1999.</w:t>
      </w:r>
    </w:p>
    <w:p w:rsidR="004F127D" w:rsidRPr="004F127D" w:rsidRDefault="004F127D" w:rsidP="001A4A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Ефименкова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Л.Н. Коррекция ошибок, обусловленных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несформированностью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фонематического восприятия (Вып.1).М.,2008.</w:t>
      </w:r>
    </w:p>
    <w:p w:rsidR="004F127D" w:rsidRPr="004F127D" w:rsidRDefault="004F127D" w:rsidP="001A4A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Ефименкова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Л.Н. Коррекция ошибок, обусловленных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несформированностью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фонематического слуха. Дифференциация звонких и глухих согласных (Вып.2, часть</w:t>
      </w:r>
      <w:proofErr w:type="gram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). М., 2005.</w:t>
      </w:r>
    </w:p>
    <w:p w:rsidR="004F127D" w:rsidRPr="004F127D" w:rsidRDefault="004F127D" w:rsidP="001A4A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КоноваленкоВ.В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Коноваленко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С.В. Артикуляционная, пальчиковая гимнастика и дыхательно-голосовые упражнения. — Санкт-Петербург, ГНОМ, 2012 г.</w:t>
      </w:r>
    </w:p>
    <w:p w:rsidR="004F127D" w:rsidRPr="004F127D" w:rsidRDefault="004F127D" w:rsidP="001A4A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Коноваленко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В.В.,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Коноваленко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С.В. Дидактический материал по коррекции произношения звуков </w:t>
      </w:r>
      <w:proofErr w:type="gram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, К', Г, Г', X, X'. - М.: Издательство ГНОМ и Д, 2001.</w:t>
      </w:r>
    </w:p>
    <w:p w:rsidR="004F127D" w:rsidRPr="004F127D" w:rsidRDefault="004F127D" w:rsidP="001A4A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Лопухина И.С. Логопедия. 550 занимательных упражнений для развития речи: Пособие для логопедов и родителей. – М.: Аквариум, 1995.</w:t>
      </w:r>
    </w:p>
    <w:p w:rsidR="004F127D" w:rsidRPr="004F127D" w:rsidRDefault="004F127D" w:rsidP="001A4A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Мазанова Е.В. Конспекты занятий для логопедов. М., 2007</w:t>
      </w:r>
    </w:p>
    <w:p w:rsidR="004F127D" w:rsidRPr="004F127D" w:rsidRDefault="004F127D" w:rsidP="001A4A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Мазанова Е.В. </w:t>
      </w:r>
      <w:proofErr w:type="gram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Школьный</w:t>
      </w:r>
      <w:proofErr w:type="gram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логопункт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. Документация, планирование и организация коррекционной работы. М., 2009.</w:t>
      </w:r>
    </w:p>
    <w:p w:rsidR="004F127D" w:rsidRPr="004F127D" w:rsidRDefault="004F127D" w:rsidP="001A4A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логопедии с практикумом по звукопроизношению: Учеб</w:t>
      </w:r>
      <w:proofErr w:type="gram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особие для студентов сред.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. учеб. заведений /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Т.В.Волосовец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Н.В.Горина, Н.И.Зверева и др.; Под. ред.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Т.В.Волосовец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М.: Издательский центр «Академия», 2000. - 200 </w:t>
      </w:r>
      <w:proofErr w:type="gram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F127D" w:rsidRPr="004F127D" w:rsidRDefault="004F127D" w:rsidP="001A4A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Пожиленко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Е.А. Артикуляционная гимнастика. — Москва, КАРО, 2009.</w:t>
      </w:r>
    </w:p>
    <w:p w:rsidR="004F127D" w:rsidRPr="004F127D" w:rsidRDefault="004F127D" w:rsidP="001A4A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Садовникова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И.Н. Нарушения письменной речи и их преодоление у младших школьников: Учеб.пособие</w:t>
      </w:r>
      <w:proofErr w:type="gram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.М</w:t>
      </w:r>
      <w:proofErr w:type="gram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.,1997.</w:t>
      </w:r>
    </w:p>
    <w:p w:rsidR="004F127D" w:rsidRPr="004F127D" w:rsidRDefault="004F127D" w:rsidP="001A4A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Филичева Т.Б., </w:t>
      </w: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>Чевелева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Н.А., Чиркина Г.В. Основы логопедии. – М.: Просвещение, 1989.</w:t>
      </w:r>
    </w:p>
    <w:p w:rsidR="004F127D" w:rsidRPr="004F127D" w:rsidRDefault="004F127D" w:rsidP="001A4A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Шаблыко</w:t>
      </w:r>
      <w:proofErr w:type="spellEnd"/>
      <w:r w:rsidRPr="004F1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 И. Коррекция нарушений произношения свистящих звуков. Пособие для логопедов ДОУ, школ, воспитателей и родителей. — М.: ТЦ Сфера, 2012.</w:t>
      </w:r>
    </w:p>
    <w:p w:rsidR="009B0450" w:rsidRDefault="009B0450" w:rsidP="001A4AD2">
      <w:pPr>
        <w:jc w:val="both"/>
      </w:pPr>
    </w:p>
    <w:sectPr w:rsidR="009B0450" w:rsidSect="009B0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Quattrocento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00DA0"/>
    <w:multiLevelType w:val="multilevel"/>
    <w:tmpl w:val="B284E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9806BE"/>
    <w:multiLevelType w:val="multilevel"/>
    <w:tmpl w:val="BD725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614983"/>
    <w:multiLevelType w:val="multilevel"/>
    <w:tmpl w:val="F51E0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234186"/>
    <w:multiLevelType w:val="multilevel"/>
    <w:tmpl w:val="FC5A9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F87655"/>
    <w:multiLevelType w:val="multilevel"/>
    <w:tmpl w:val="E0D04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9853E8"/>
    <w:multiLevelType w:val="multilevel"/>
    <w:tmpl w:val="8278DE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C90000"/>
    <w:multiLevelType w:val="multilevel"/>
    <w:tmpl w:val="5886A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9C0DCC"/>
    <w:multiLevelType w:val="multilevel"/>
    <w:tmpl w:val="EBEEC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6F7381"/>
    <w:multiLevelType w:val="multilevel"/>
    <w:tmpl w:val="ED465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3953B2"/>
    <w:multiLevelType w:val="multilevel"/>
    <w:tmpl w:val="4CE2E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4D3DC7"/>
    <w:multiLevelType w:val="multilevel"/>
    <w:tmpl w:val="6FD6D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881DFC"/>
    <w:multiLevelType w:val="multilevel"/>
    <w:tmpl w:val="029EC8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C9721B"/>
    <w:multiLevelType w:val="multilevel"/>
    <w:tmpl w:val="485C5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6173D"/>
    <w:multiLevelType w:val="multilevel"/>
    <w:tmpl w:val="7082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F9B4A80"/>
    <w:multiLevelType w:val="multilevel"/>
    <w:tmpl w:val="90A479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D427AD"/>
    <w:multiLevelType w:val="multilevel"/>
    <w:tmpl w:val="8278A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1"/>
  </w:num>
  <w:num w:numId="5">
    <w:abstractNumId w:val="15"/>
  </w:num>
  <w:num w:numId="6">
    <w:abstractNumId w:val="8"/>
  </w:num>
  <w:num w:numId="7">
    <w:abstractNumId w:val="9"/>
  </w:num>
  <w:num w:numId="8">
    <w:abstractNumId w:val="7"/>
  </w:num>
  <w:num w:numId="9">
    <w:abstractNumId w:val="13"/>
  </w:num>
  <w:num w:numId="10">
    <w:abstractNumId w:val="10"/>
  </w:num>
  <w:num w:numId="11">
    <w:abstractNumId w:val="0"/>
  </w:num>
  <w:num w:numId="12">
    <w:abstractNumId w:val="5"/>
  </w:num>
  <w:num w:numId="13">
    <w:abstractNumId w:val="2"/>
  </w:num>
  <w:num w:numId="14">
    <w:abstractNumId w:val="4"/>
  </w:num>
  <w:num w:numId="15">
    <w:abstractNumId w:val="14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127D"/>
    <w:rsid w:val="001A4AD2"/>
    <w:rsid w:val="004F127D"/>
    <w:rsid w:val="009B0450"/>
    <w:rsid w:val="00B91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4">
    <w:name w:val="c64"/>
    <w:basedOn w:val="a"/>
    <w:rsid w:val="004F1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9">
    <w:name w:val="c39"/>
    <w:basedOn w:val="a0"/>
    <w:rsid w:val="004F127D"/>
  </w:style>
  <w:style w:type="paragraph" w:customStyle="1" w:styleId="c33">
    <w:name w:val="c33"/>
    <w:basedOn w:val="a"/>
    <w:rsid w:val="004F1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7">
    <w:name w:val="c47"/>
    <w:basedOn w:val="a0"/>
    <w:rsid w:val="004F127D"/>
  </w:style>
  <w:style w:type="paragraph" w:customStyle="1" w:styleId="c23">
    <w:name w:val="c23"/>
    <w:basedOn w:val="a"/>
    <w:rsid w:val="004F1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4F127D"/>
  </w:style>
  <w:style w:type="character" w:customStyle="1" w:styleId="c5">
    <w:name w:val="c5"/>
    <w:basedOn w:val="a0"/>
    <w:rsid w:val="004F127D"/>
  </w:style>
  <w:style w:type="paragraph" w:customStyle="1" w:styleId="c32">
    <w:name w:val="c32"/>
    <w:basedOn w:val="a"/>
    <w:rsid w:val="004F1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4F127D"/>
  </w:style>
  <w:style w:type="paragraph" w:customStyle="1" w:styleId="c10">
    <w:name w:val="c10"/>
    <w:basedOn w:val="a"/>
    <w:rsid w:val="004F1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4F1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6">
    <w:name w:val="c36"/>
    <w:basedOn w:val="a0"/>
    <w:rsid w:val="004F127D"/>
  </w:style>
  <w:style w:type="paragraph" w:customStyle="1" w:styleId="c66">
    <w:name w:val="c66"/>
    <w:basedOn w:val="a"/>
    <w:rsid w:val="004F1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4F1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F127D"/>
  </w:style>
  <w:style w:type="character" w:customStyle="1" w:styleId="c49">
    <w:name w:val="c49"/>
    <w:basedOn w:val="a0"/>
    <w:rsid w:val="004F127D"/>
  </w:style>
  <w:style w:type="character" w:customStyle="1" w:styleId="c12">
    <w:name w:val="c12"/>
    <w:basedOn w:val="a0"/>
    <w:rsid w:val="004F127D"/>
  </w:style>
  <w:style w:type="character" w:customStyle="1" w:styleId="c17">
    <w:name w:val="c17"/>
    <w:basedOn w:val="a0"/>
    <w:rsid w:val="004F127D"/>
  </w:style>
  <w:style w:type="paragraph" w:customStyle="1" w:styleId="c14">
    <w:name w:val="c14"/>
    <w:basedOn w:val="a"/>
    <w:rsid w:val="004F1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4F127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7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3</cp:revision>
  <dcterms:created xsi:type="dcterms:W3CDTF">2024-08-25T22:58:00Z</dcterms:created>
  <dcterms:modified xsi:type="dcterms:W3CDTF">2024-08-26T23:16:00Z</dcterms:modified>
</cp:coreProperties>
</file>